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淄博市公安局</w:t>
      </w:r>
    </w:p>
    <w:p>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2009年政府信息公开年度报告</w:t>
      </w:r>
    </w:p>
    <w:bookmarkEnd w:id="0"/>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以下简称《条例》），特向社会公布淄博市公安局2009年政府信息公开年度报告。本报告中所列数据的统计期限自2009年1月1日起至2009年12月31日止。本报告的电子版可在淄博市政府门户网站（www.zb.gov.cn）和淄博警务网（www.zbga.gov.cn）下载。如对本报告有任何疑问，请与淄博市公安局政府信息公开工作办公室联系（地址：张店区人民西路4号；邮编：255039；联系电话：0533-2138040；传真：0533-2138081；电子信箱：sgaj@zbga.gov.cn）。</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一、概述</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淄博市公安局严格按照《中共中央办公厅、国务院办公厅关于进一步推行政务公开的意见》和《条例》及市委、市政府的部署要求，圆满完成了本局2009年度政府信息公开工作。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㈠建立健全政府信息公开工作机制。市公安局高度重视政府信息公开工作，成立了由市公安局政委、常务副局长桑培伦为组长，市公安局副局长顾国星，党委委员、纪委书记耿毅，党委委员、指挥中心主任丁刚为副组长的政府信息公开工作领导小组，强化了组织领导，细化了分工，落实了工作责任。同时，制定了《淄博市公安局政府信息公开工作实施办法》，重点推进治安、交警、消防、出入境、户政等与群众生产、生活密切相关的部门政府信息公开工作，探索并建立了政府信息公开工作长效机制。</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㈡全面拓展政府信息公开渠道。在淄博市政府门户网站和淄博警务网上设立了政府信息公开专栏，公布《市公安局政府信息公开目录、指南》、申请流程、咨询电话、表格下载等信息，方便了群众查阅和提出申请。同时，在市行政服务中心公安窗口（张店区人民西路83号）和各公安分县局、公安派出所设立了政府公开信息公共查阅点，方便了市民对公开信息进行查阅和领取。</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㈢认真编制政府信息公开指南和目录。根据全市公安管理工作实际，按照《淄博市公安局政府信息公开指南和目录编制方案》，认真编制了《淄博市公安局2009年度政府信息公开指南》和《目录》。同时，进一步规范政府信息公开工作，认真做好接受政府信息公开咨询、查阅和依申请公开的各项准备，规范摆放《指南》、《目录》，将各项便民措施落实到位。</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㈠公开的主要内容。淄博市公安局对2009年度主动公开政府信息进行了梳理和编目。2009年市公安局共主动公开政府信息185条。其中，机构职能类信息3条，占1.6%；政策法规类信息59条，占31.9%；业务工作类信息89条，占48.1%；统计数据类信息20条，占10.8%；其他信息14条，占7.6%。</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㈡公开方式。一是在淄博市政府门户网站和淄博警务网上专门设立了政府信息公开专栏，提供目录、指南及主动公开政府信息的查阅与下载。二是在淄博市行政服务中心公安窗口和各公安分县局、派出所的服务窗口设立公共查阅点，以电子大屏幕、展板、纸质宣传资料等形式主动向办事群众公开政府信息。三是对新产生的各类与群众生活关系密切的政府信息，及时通过各大媒体和召开新闻发布会等形式及时向群众公开，增加了执法、服务工作的透明度，保障了群众知情权和参与权。四是通过淄博市“一号通”将全市公安机关科所队室的联系电话、主要职能、行车及乘车路线向全社会公布。</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三、政府信息依申请公开情况</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㈠申请情况。2009年度本局未收到任何形式的政府信息公开申请。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㈡咨询情况。2009年度本局未收到任何形式的咨询与政府信息公开有关的事务。</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四、政府信息公开复议、诉讼情况</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2009年度本局未发生有关政府信息公开的申请行政复议和提起行政诉讼情况。</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五、政府信息公开收费及减免情况</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2009年度本局未发生政府信息公开工作收费及减免情况。</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㈠存在问题。从总体来看，本局政府信息公开工作运行状况良好，但也存在一些不足之处。如：政府信息公开工作各项制度建设有待进一步完善；宣传力度不大等。</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㈡改进措施。今后，本局将在以下几个方面加强政府信息公开工作。一是进一步明确工作职责，加大工作力度，及时对本局门户网站政府信息公开栏目进行更新维护。二是健全和完善受依申请公开办理程序制度、保密监督管理制度等，使政府信息公开工作进一步制度化、规范化。三是通过召开新闻发布会、设置警务公开宣传栏等方式，加大对政府信息公开工作宣传力度，使群众更好地了解政府信息公开工作，增强政府工作透明度的提升。</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附：《2009年政府信息公开工作情况统计表》</w:t>
      </w:r>
    </w:p>
    <w:p>
      <w:pPr>
        <w:pStyle w:val="2"/>
        <w:keepNext w:val="0"/>
        <w:keepLines w:val="0"/>
        <w:widowControl/>
        <w:suppressLineNumbers w:val="0"/>
        <w:jc w:val="right"/>
        <w:rPr>
          <w:rFonts w:hint="eastAsia" w:ascii="仿宋_GB2312" w:hAnsi="仿宋_GB2312" w:eastAsia="仿宋_GB2312" w:cs="仿宋_GB2312"/>
          <w:sz w:val="32"/>
          <w:szCs w:val="32"/>
        </w:rPr>
      </w:pPr>
      <w:r>
        <w:t>　　</w:t>
      </w:r>
      <w:r>
        <w:rPr>
          <w:rFonts w:hint="eastAsia" w:ascii="仿宋_GB2312" w:hAnsi="仿宋_GB2312" w:eastAsia="仿宋_GB2312" w:cs="仿宋_GB2312"/>
          <w:sz w:val="32"/>
          <w:szCs w:val="32"/>
        </w:rPr>
        <w:t>淄博市公安局</w:t>
      </w:r>
    </w:p>
    <w:p>
      <w:pPr>
        <w:pStyle w:val="2"/>
        <w:keepNext w:val="0"/>
        <w:keepLines w:val="0"/>
        <w:widowControl/>
        <w:suppressLineNumbers w:val="0"/>
        <w:jc w:val="right"/>
      </w:pPr>
      <w:r>
        <w:t>　　</w:t>
      </w:r>
      <w:r>
        <w:rPr>
          <w:rFonts w:hint="eastAsia" w:ascii="仿宋_GB2312" w:hAnsi="仿宋_GB2312" w:eastAsia="仿宋_GB2312" w:cs="仿宋_GB2312"/>
          <w:sz w:val="32"/>
          <w:szCs w:val="32"/>
        </w:rPr>
        <w:t>二00九年一月二十五日</w:t>
      </w:r>
    </w:p>
    <w:p>
      <w:pPr>
        <w:pStyle w:val="2"/>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附件：2009年政府信息公开工作情况统计表</w:t>
      </w:r>
    </w:p>
    <w:tbl>
      <w:tblPr>
        <w:tblW w:w="5100"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95"/>
        <w:gridCol w:w="1162"/>
        <w:gridCol w:w="839"/>
        <w:gridCol w:w="111"/>
        <w:gridCol w:w="111"/>
        <w:gridCol w:w="677"/>
        <w:gridCol w:w="192"/>
        <w:gridCol w:w="434"/>
        <w:gridCol w:w="273"/>
        <w:gridCol w:w="353"/>
        <w:gridCol w:w="596"/>
        <w:gridCol w:w="353"/>
        <w:gridCol w:w="515"/>
        <w:gridCol w:w="434"/>
        <w:gridCol w:w="273"/>
        <w:gridCol w:w="11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650" w:type="pct"/>
            <w:shd w:val="clear"/>
            <w:vAlign w:val="center"/>
          </w:tcPr>
          <w:p>
            <w:pPr>
              <w:pStyle w:val="2"/>
              <w:keepNext w:val="0"/>
              <w:keepLines w:val="0"/>
              <w:widowControl/>
              <w:suppressLineNumbers w:val="0"/>
              <w:jc w:val="center"/>
            </w:pPr>
            <w:r>
              <w:t>单位</w:t>
            </w:r>
          </w:p>
        </w:tc>
        <w:tc>
          <w:tcPr>
            <w:tcW w:w="4300" w:type="pct"/>
            <w:gridSpan w:val="15"/>
            <w:shd w:val="clear"/>
            <w:vAlign w:val="center"/>
          </w:tcPr>
          <w:p>
            <w:pPr>
              <w:pStyle w:val="2"/>
              <w:keepNext w:val="0"/>
              <w:keepLines w:val="0"/>
              <w:widowControl/>
              <w:suppressLineNumbers w:val="0"/>
              <w:jc w:val="center"/>
            </w:pPr>
            <w:r>
              <w:t>淄博市公安局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shd w:val="clear"/>
            <w:vAlign w:val="center"/>
          </w:tcPr>
          <w:p>
            <w:pPr>
              <w:pStyle w:val="2"/>
              <w:keepNext w:val="0"/>
              <w:keepLines w:val="0"/>
              <w:widowControl/>
              <w:suppressLineNumbers w:val="0"/>
              <w:jc w:val="center"/>
            </w:pPr>
            <w:r>
              <w:t>联系人</w:t>
            </w:r>
          </w:p>
        </w:tc>
        <w:tc>
          <w:tcPr>
            <w:tcW w:w="2050" w:type="pct"/>
            <w:gridSpan w:val="7"/>
            <w:shd w:val="clear"/>
            <w:vAlign w:val="center"/>
          </w:tcPr>
          <w:p>
            <w:pPr>
              <w:pStyle w:val="2"/>
              <w:keepNext w:val="0"/>
              <w:keepLines w:val="0"/>
              <w:widowControl/>
              <w:suppressLineNumbers w:val="0"/>
            </w:pPr>
            <w:r>
              <w:t>　　陈蒙</w:t>
            </w:r>
          </w:p>
        </w:tc>
        <w:tc>
          <w:tcPr>
            <w:tcW w:w="650" w:type="pct"/>
            <w:gridSpan w:val="3"/>
            <w:shd w:val="clear"/>
            <w:vAlign w:val="center"/>
          </w:tcPr>
          <w:p>
            <w:pPr>
              <w:pStyle w:val="2"/>
              <w:keepNext w:val="0"/>
              <w:keepLines w:val="0"/>
              <w:widowControl/>
              <w:suppressLineNumbers w:val="0"/>
              <w:jc w:val="center"/>
            </w:pPr>
            <w:r>
              <w:t>联系电话</w:t>
            </w:r>
          </w:p>
        </w:tc>
        <w:tc>
          <w:tcPr>
            <w:tcW w:w="1550" w:type="pct"/>
            <w:gridSpan w:val="5"/>
            <w:shd w:val="clear"/>
            <w:vAlign w:val="center"/>
          </w:tcPr>
          <w:p>
            <w:pPr>
              <w:pStyle w:val="2"/>
              <w:keepNext w:val="0"/>
              <w:keepLines w:val="0"/>
              <w:widowControl/>
              <w:suppressLineNumbers w:val="0"/>
              <w:jc w:val="center"/>
            </w:pPr>
            <w:r>
              <w:t>2138040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vMerge w:val="restart"/>
            <w:shd w:val="clear"/>
            <w:vAlign w:val="center"/>
          </w:tcPr>
          <w:p>
            <w:pPr>
              <w:pStyle w:val="2"/>
              <w:keepNext w:val="0"/>
              <w:keepLines w:val="0"/>
              <w:widowControl/>
              <w:suppressLineNumbers w:val="0"/>
              <w:jc w:val="center"/>
            </w:pPr>
            <w:r>
              <w:t>主动公开信息</w:t>
            </w:r>
          </w:p>
        </w:tc>
        <w:tc>
          <w:tcPr>
            <w:tcW w:w="700" w:type="pct"/>
            <w:shd w:val="clear"/>
            <w:vAlign w:val="top"/>
          </w:tcPr>
          <w:p>
            <w:pPr>
              <w:pStyle w:val="2"/>
              <w:keepNext w:val="0"/>
              <w:keepLines w:val="0"/>
              <w:widowControl/>
              <w:suppressLineNumbers w:val="0"/>
            </w:pPr>
            <w:r>
              <w:t>　　分 类</w:t>
            </w:r>
          </w:p>
          <w:p>
            <w:pPr>
              <w:pStyle w:val="2"/>
              <w:keepNext w:val="0"/>
              <w:keepLines w:val="0"/>
              <w:widowControl/>
              <w:suppressLineNumbers w:val="0"/>
            </w:pPr>
            <w:r>
              <w:t>统计</w:t>
            </w:r>
          </w:p>
        </w:tc>
        <w:tc>
          <w:tcPr>
            <w:tcW w:w="600" w:type="pct"/>
            <w:gridSpan w:val="3"/>
            <w:shd w:val="clear"/>
            <w:vAlign w:val="top"/>
          </w:tcPr>
          <w:p>
            <w:pPr>
              <w:pStyle w:val="2"/>
              <w:keepNext w:val="0"/>
              <w:keepLines w:val="0"/>
              <w:widowControl/>
              <w:suppressLineNumbers w:val="0"/>
            </w:pPr>
            <w:r>
              <w:t>机构职能</w:t>
            </w:r>
          </w:p>
        </w:tc>
        <w:tc>
          <w:tcPr>
            <w:tcW w:w="500" w:type="pct"/>
            <w:gridSpan w:val="2"/>
            <w:shd w:val="clear"/>
            <w:vAlign w:val="top"/>
          </w:tcPr>
          <w:p>
            <w:pPr>
              <w:pStyle w:val="2"/>
              <w:keepNext w:val="0"/>
              <w:keepLines w:val="0"/>
              <w:widowControl/>
              <w:suppressLineNumbers w:val="0"/>
            </w:pPr>
            <w:r>
              <w:t>政策法规</w:t>
            </w:r>
          </w:p>
        </w:tc>
        <w:tc>
          <w:tcPr>
            <w:tcW w:w="550" w:type="pct"/>
            <w:gridSpan w:val="3"/>
            <w:shd w:val="clear"/>
            <w:vAlign w:val="top"/>
          </w:tcPr>
          <w:p>
            <w:pPr>
              <w:pStyle w:val="2"/>
              <w:keepNext w:val="0"/>
              <w:keepLines w:val="0"/>
              <w:widowControl/>
              <w:suppressLineNumbers w:val="0"/>
            </w:pPr>
            <w:r>
              <w:t>规划计划</w:t>
            </w:r>
          </w:p>
        </w:tc>
        <w:tc>
          <w:tcPr>
            <w:tcW w:w="550" w:type="pct"/>
            <w:gridSpan w:val="2"/>
            <w:shd w:val="clear"/>
            <w:vAlign w:val="top"/>
          </w:tcPr>
          <w:p>
            <w:pPr>
              <w:pStyle w:val="2"/>
              <w:keepNext w:val="0"/>
              <w:keepLines w:val="0"/>
              <w:widowControl/>
              <w:suppressLineNumbers w:val="0"/>
            </w:pPr>
            <w:r>
              <w:t>业务工作</w:t>
            </w:r>
          </w:p>
        </w:tc>
        <w:tc>
          <w:tcPr>
            <w:tcW w:w="550" w:type="pct"/>
            <w:gridSpan w:val="2"/>
            <w:shd w:val="clear"/>
            <w:vAlign w:val="top"/>
          </w:tcPr>
          <w:p>
            <w:pPr>
              <w:pStyle w:val="2"/>
              <w:keepNext w:val="0"/>
              <w:keepLines w:val="0"/>
              <w:widowControl/>
              <w:suppressLineNumbers w:val="0"/>
            </w:pPr>
            <w:r>
              <w:t>统计数据</w:t>
            </w:r>
          </w:p>
        </w:tc>
        <w:tc>
          <w:tcPr>
            <w:tcW w:w="700" w:type="pct"/>
            <w:gridSpan w:val="2"/>
            <w:shd w:val="clear"/>
            <w:vAlign w:val="top"/>
          </w:tcPr>
          <w:p>
            <w:pPr>
              <w:pStyle w:val="2"/>
              <w:keepNext w:val="0"/>
              <w:keepLines w:val="0"/>
              <w:widowControl/>
              <w:suppressLineNumbers w:val="0"/>
            </w:pPr>
            <w:r>
              <w:t>其他信息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vMerge w:val="continue"/>
            <w:shd w:val="clear"/>
            <w:vAlign w:val="center"/>
          </w:tcPr>
          <w:p>
            <w:pPr>
              <w:rPr>
                <w:rFonts w:hint="eastAsia" w:ascii="宋体"/>
                <w:sz w:val="24"/>
                <w:szCs w:val="24"/>
              </w:rPr>
            </w:pPr>
          </w:p>
        </w:tc>
        <w:tc>
          <w:tcPr>
            <w:tcW w:w="700" w:type="pct"/>
            <w:shd w:val="clear"/>
            <w:vAlign w:val="top"/>
          </w:tcPr>
          <w:p>
            <w:pPr>
              <w:pStyle w:val="2"/>
              <w:keepNext w:val="0"/>
              <w:keepLines w:val="0"/>
              <w:widowControl/>
              <w:suppressLineNumbers w:val="0"/>
            </w:pPr>
            <w:r>
              <w:t>数量（条）</w:t>
            </w:r>
          </w:p>
        </w:tc>
        <w:tc>
          <w:tcPr>
            <w:tcW w:w="600" w:type="pct"/>
            <w:gridSpan w:val="3"/>
            <w:shd w:val="clear"/>
            <w:vAlign w:val="top"/>
          </w:tcPr>
          <w:p>
            <w:pPr>
              <w:pStyle w:val="2"/>
              <w:keepNext w:val="0"/>
              <w:keepLines w:val="0"/>
              <w:widowControl/>
              <w:suppressLineNumbers w:val="0"/>
              <w:jc w:val="center"/>
            </w:pPr>
            <w:r>
              <w:t>3</w:t>
            </w:r>
          </w:p>
        </w:tc>
        <w:tc>
          <w:tcPr>
            <w:tcW w:w="500" w:type="pct"/>
            <w:gridSpan w:val="2"/>
            <w:shd w:val="clear"/>
            <w:vAlign w:val="top"/>
          </w:tcPr>
          <w:p>
            <w:pPr>
              <w:pStyle w:val="2"/>
              <w:keepNext w:val="0"/>
              <w:keepLines w:val="0"/>
              <w:widowControl/>
              <w:suppressLineNumbers w:val="0"/>
              <w:jc w:val="center"/>
            </w:pPr>
            <w:r>
              <w:t>59</w:t>
            </w:r>
          </w:p>
        </w:tc>
        <w:tc>
          <w:tcPr>
            <w:tcW w:w="550" w:type="pct"/>
            <w:gridSpan w:val="3"/>
            <w:shd w:val="clear"/>
            <w:vAlign w:val="top"/>
          </w:tcPr>
          <w:p>
            <w:pPr>
              <w:pStyle w:val="2"/>
              <w:keepNext w:val="0"/>
              <w:keepLines w:val="0"/>
              <w:widowControl/>
              <w:suppressLineNumbers w:val="0"/>
              <w:jc w:val="center"/>
            </w:pPr>
            <w:r>
              <w:t>0</w:t>
            </w:r>
          </w:p>
        </w:tc>
        <w:tc>
          <w:tcPr>
            <w:tcW w:w="550" w:type="pct"/>
            <w:gridSpan w:val="2"/>
            <w:shd w:val="clear"/>
            <w:vAlign w:val="top"/>
          </w:tcPr>
          <w:p>
            <w:pPr>
              <w:pStyle w:val="2"/>
              <w:keepNext w:val="0"/>
              <w:keepLines w:val="0"/>
              <w:widowControl/>
              <w:suppressLineNumbers w:val="0"/>
              <w:jc w:val="center"/>
            </w:pPr>
            <w:r>
              <w:t>　　89</w:t>
            </w:r>
          </w:p>
        </w:tc>
        <w:tc>
          <w:tcPr>
            <w:tcW w:w="550" w:type="pct"/>
            <w:gridSpan w:val="2"/>
            <w:shd w:val="clear"/>
            <w:vAlign w:val="top"/>
          </w:tcPr>
          <w:p>
            <w:pPr>
              <w:pStyle w:val="2"/>
              <w:keepNext w:val="0"/>
              <w:keepLines w:val="0"/>
              <w:widowControl/>
              <w:suppressLineNumbers w:val="0"/>
              <w:jc w:val="center"/>
            </w:pPr>
            <w:r>
              <w:t>20</w:t>
            </w:r>
          </w:p>
        </w:tc>
        <w:tc>
          <w:tcPr>
            <w:tcW w:w="700" w:type="pct"/>
            <w:gridSpan w:val="2"/>
            <w:shd w:val="clear"/>
            <w:vAlign w:val="top"/>
          </w:tcPr>
          <w:p>
            <w:pPr>
              <w:pStyle w:val="2"/>
              <w:keepNext w:val="0"/>
              <w:keepLines w:val="0"/>
              <w:widowControl/>
              <w:suppressLineNumbers w:val="0"/>
              <w:jc w:val="center"/>
            </w:pPr>
            <w: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vMerge w:val="continue"/>
            <w:shd w:val="clear"/>
            <w:vAlign w:val="center"/>
          </w:tcPr>
          <w:p>
            <w:pPr>
              <w:rPr>
                <w:rFonts w:hint="eastAsia" w:ascii="宋体"/>
                <w:sz w:val="24"/>
                <w:szCs w:val="24"/>
              </w:rPr>
            </w:pPr>
          </w:p>
        </w:tc>
        <w:tc>
          <w:tcPr>
            <w:tcW w:w="700" w:type="pct"/>
            <w:shd w:val="clear"/>
            <w:vAlign w:val="top"/>
          </w:tcPr>
          <w:p>
            <w:pPr>
              <w:pStyle w:val="2"/>
              <w:keepNext w:val="0"/>
              <w:keepLines w:val="0"/>
              <w:widowControl/>
              <w:suppressLineNumbers w:val="0"/>
            </w:pPr>
            <w:r>
              <w:t>比例（%）</w:t>
            </w:r>
          </w:p>
        </w:tc>
        <w:tc>
          <w:tcPr>
            <w:tcW w:w="600" w:type="pct"/>
            <w:gridSpan w:val="3"/>
            <w:shd w:val="clear"/>
            <w:vAlign w:val="top"/>
          </w:tcPr>
          <w:p>
            <w:pPr>
              <w:pStyle w:val="2"/>
              <w:keepNext w:val="0"/>
              <w:keepLines w:val="0"/>
              <w:widowControl/>
              <w:suppressLineNumbers w:val="0"/>
              <w:jc w:val="center"/>
            </w:pPr>
            <w:r>
              <w:t>1.6%</w:t>
            </w:r>
          </w:p>
        </w:tc>
        <w:tc>
          <w:tcPr>
            <w:tcW w:w="500" w:type="pct"/>
            <w:gridSpan w:val="2"/>
            <w:shd w:val="clear"/>
            <w:vAlign w:val="top"/>
          </w:tcPr>
          <w:p>
            <w:pPr>
              <w:pStyle w:val="2"/>
              <w:keepNext w:val="0"/>
              <w:keepLines w:val="0"/>
              <w:widowControl/>
              <w:suppressLineNumbers w:val="0"/>
              <w:jc w:val="center"/>
            </w:pPr>
            <w:r>
              <w:t>31.9%</w:t>
            </w:r>
          </w:p>
        </w:tc>
        <w:tc>
          <w:tcPr>
            <w:tcW w:w="550" w:type="pct"/>
            <w:gridSpan w:val="3"/>
            <w:shd w:val="clear"/>
            <w:vAlign w:val="top"/>
          </w:tcPr>
          <w:p>
            <w:pPr>
              <w:pStyle w:val="2"/>
              <w:keepNext w:val="0"/>
              <w:keepLines w:val="0"/>
              <w:widowControl/>
              <w:suppressLineNumbers w:val="0"/>
              <w:jc w:val="center"/>
            </w:pPr>
            <w:r>
              <w:t>0</w:t>
            </w:r>
          </w:p>
        </w:tc>
        <w:tc>
          <w:tcPr>
            <w:tcW w:w="550" w:type="pct"/>
            <w:gridSpan w:val="2"/>
            <w:shd w:val="clear"/>
            <w:vAlign w:val="top"/>
          </w:tcPr>
          <w:p>
            <w:pPr>
              <w:pStyle w:val="2"/>
              <w:keepNext w:val="0"/>
              <w:keepLines w:val="0"/>
              <w:widowControl/>
              <w:suppressLineNumbers w:val="0"/>
              <w:jc w:val="center"/>
            </w:pPr>
            <w:r>
              <w:t>48.1%</w:t>
            </w:r>
          </w:p>
        </w:tc>
        <w:tc>
          <w:tcPr>
            <w:tcW w:w="550" w:type="pct"/>
            <w:gridSpan w:val="2"/>
            <w:shd w:val="clear"/>
            <w:vAlign w:val="top"/>
          </w:tcPr>
          <w:p>
            <w:pPr>
              <w:pStyle w:val="2"/>
              <w:keepNext w:val="0"/>
              <w:keepLines w:val="0"/>
              <w:widowControl/>
              <w:suppressLineNumbers w:val="0"/>
              <w:jc w:val="center"/>
            </w:pPr>
            <w:r>
              <w:t>10.8%</w:t>
            </w:r>
          </w:p>
        </w:tc>
        <w:tc>
          <w:tcPr>
            <w:tcW w:w="700" w:type="pct"/>
            <w:gridSpan w:val="2"/>
            <w:shd w:val="clear"/>
            <w:vAlign w:val="top"/>
          </w:tcPr>
          <w:p>
            <w:pPr>
              <w:pStyle w:val="2"/>
              <w:keepNext w:val="0"/>
              <w:keepLines w:val="0"/>
              <w:widowControl/>
              <w:suppressLineNumbers w:val="0"/>
              <w:jc w:val="center"/>
            </w:pPr>
            <w:r>
              <w:t>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vMerge w:val="continue"/>
            <w:shd w:val="clear"/>
            <w:vAlign w:val="center"/>
          </w:tcPr>
          <w:p>
            <w:pPr>
              <w:rPr>
                <w:rFonts w:hint="eastAsia" w:ascii="宋体"/>
                <w:sz w:val="24"/>
                <w:szCs w:val="24"/>
              </w:rPr>
            </w:pPr>
          </w:p>
        </w:tc>
        <w:tc>
          <w:tcPr>
            <w:tcW w:w="700" w:type="pct"/>
            <w:shd w:val="clear"/>
            <w:vAlign w:val="top"/>
          </w:tcPr>
          <w:p>
            <w:pPr>
              <w:pStyle w:val="2"/>
              <w:keepNext w:val="0"/>
              <w:keepLines w:val="0"/>
              <w:widowControl/>
              <w:suppressLineNumbers w:val="0"/>
            </w:pPr>
            <w:r>
              <w:t>备注</w:t>
            </w:r>
          </w:p>
        </w:tc>
        <w:tc>
          <w:tcPr>
            <w:tcW w:w="3600" w:type="pct"/>
            <w:gridSpan w:val="14"/>
            <w:shd w:val="clear"/>
            <w:vAlign w:val="top"/>
          </w:tcPr>
          <w:p>
            <w:pPr>
              <w:pStyle w:val="2"/>
              <w:keepNext w:val="0"/>
              <w:keepLines w:val="0"/>
              <w:widowControl/>
              <w:suppressLineNumbers w:val="0"/>
            </w:pPr>
            <w:r>
              <w:t>本年度主动公开政府信息总计   185  条，累计主动公开政府信息总计  352 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vMerge w:val="restart"/>
            <w:shd w:val="clear"/>
            <w:vAlign w:val="center"/>
          </w:tcPr>
          <w:p>
            <w:pPr>
              <w:pStyle w:val="2"/>
              <w:keepNext w:val="0"/>
              <w:keepLines w:val="0"/>
              <w:widowControl/>
              <w:suppressLineNumbers w:val="0"/>
              <w:jc w:val="center"/>
            </w:pPr>
            <w:r>
              <w:t>依申请公开信息</w:t>
            </w:r>
          </w:p>
        </w:tc>
        <w:tc>
          <w:tcPr>
            <w:tcW w:w="700" w:type="pct"/>
            <w:shd w:val="clear"/>
            <w:vAlign w:val="top"/>
          </w:tcPr>
          <w:p>
            <w:pPr>
              <w:pStyle w:val="2"/>
              <w:keepNext w:val="0"/>
              <w:keepLines w:val="0"/>
              <w:widowControl/>
              <w:suppressLineNumbers w:val="0"/>
            </w:pPr>
            <w:r>
              <w:t>　　申请形式</w:t>
            </w:r>
          </w:p>
          <w:p>
            <w:pPr>
              <w:pStyle w:val="2"/>
              <w:keepNext w:val="0"/>
              <w:keepLines w:val="0"/>
              <w:widowControl/>
              <w:suppressLineNumbers w:val="0"/>
            </w:pPr>
            <w:r>
              <w:t>统计</w:t>
            </w:r>
          </w:p>
        </w:tc>
        <w:tc>
          <w:tcPr>
            <w:tcW w:w="550" w:type="pct"/>
            <w:gridSpan w:val="2"/>
            <w:shd w:val="clear"/>
            <w:vAlign w:val="center"/>
          </w:tcPr>
          <w:p>
            <w:pPr>
              <w:pStyle w:val="2"/>
              <w:keepNext w:val="0"/>
              <w:keepLines w:val="0"/>
              <w:widowControl/>
              <w:suppressLineNumbers w:val="0"/>
              <w:jc w:val="center"/>
            </w:pPr>
            <w:r>
              <w:t>当面申请</w:t>
            </w:r>
          </w:p>
        </w:tc>
        <w:tc>
          <w:tcPr>
            <w:tcW w:w="550" w:type="pct"/>
            <w:gridSpan w:val="3"/>
            <w:shd w:val="clear"/>
            <w:vAlign w:val="center"/>
          </w:tcPr>
          <w:p>
            <w:pPr>
              <w:pStyle w:val="2"/>
              <w:keepNext w:val="0"/>
              <w:keepLines w:val="0"/>
              <w:widowControl/>
              <w:suppressLineNumbers w:val="0"/>
              <w:jc w:val="center"/>
            </w:pPr>
            <w:r>
              <w:t>网站邮件</w:t>
            </w:r>
          </w:p>
        </w:tc>
        <w:tc>
          <w:tcPr>
            <w:tcW w:w="550" w:type="pct"/>
            <w:gridSpan w:val="3"/>
            <w:shd w:val="clear"/>
            <w:vAlign w:val="center"/>
          </w:tcPr>
          <w:p>
            <w:pPr>
              <w:pStyle w:val="2"/>
              <w:keepNext w:val="0"/>
              <w:keepLines w:val="0"/>
              <w:widowControl/>
              <w:suppressLineNumbers w:val="0"/>
              <w:jc w:val="center"/>
            </w:pPr>
            <w:r>
              <w:t>电子邮件</w:t>
            </w:r>
          </w:p>
        </w:tc>
        <w:tc>
          <w:tcPr>
            <w:tcW w:w="550" w:type="pct"/>
            <w:gridSpan w:val="2"/>
            <w:shd w:val="clear"/>
            <w:vAlign w:val="center"/>
          </w:tcPr>
          <w:p>
            <w:pPr>
              <w:pStyle w:val="2"/>
              <w:keepNext w:val="0"/>
              <w:keepLines w:val="0"/>
              <w:widowControl/>
              <w:suppressLineNumbers w:val="0"/>
              <w:jc w:val="center"/>
            </w:pPr>
            <w:r>
              <w:t>传真</w:t>
            </w:r>
          </w:p>
        </w:tc>
        <w:tc>
          <w:tcPr>
            <w:tcW w:w="550" w:type="pct"/>
            <w:gridSpan w:val="2"/>
            <w:shd w:val="clear"/>
            <w:vAlign w:val="center"/>
          </w:tcPr>
          <w:p>
            <w:pPr>
              <w:pStyle w:val="2"/>
              <w:keepNext w:val="0"/>
              <w:keepLines w:val="0"/>
              <w:widowControl/>
              <w:suppressLineNumbers w:val="0"/>
              <w:jc w:val="center"/>
            </w:pPr>
            <w:r>
              <w:t>信函</w:t>
            </w:r>
          </w:p>
        </w:tc>
        <w:tc>
          <w:tcPr>
            <w:tcW w:w="700" w:type="pct"/>
            <w:gridSpan w:val="2"/>
            <w:shd w:val="clear"/>
            <w:vAlign w:val="center"/>
          </w:tcPr>
          <w:p>
            <w:pPr>
              <w:pStyle w:val="2"/>
              <w:keepNext w:val="0"/>
              <w:keepLines w:val="0"/>
              <w:widowControl/>
              <w:suppressLineNumbers w:val="0"/>
              <w:jc w:val="center"/>
            </w:pPr>
            <w:r>
              <w:t>其他形式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vMerge w:val="continue"/>
            <w:shd w:val="clear"/>
            <w:vAlign w:val="center"/>
          </w:tcPr>
          <w:p>
            <w:pPr>
              <w:rPr>
                <w:rFonts w:hint="eastAsia" w:ascii="宋体"/>
                <w:sz w:val="24"/>
                <w:szCs w:val="24"/>
              </w:rPr>
            </w:pPr>
          </w:p>
        </w:tc>
        <w:tc>
          <w:tcPr>
            <w:tcW w:w="700" w:type="pct"/>
            <w:shd w:val="clear"/>
            <w:vAlign w:val="top"/>
          </w:tcPr>
          <w:p>
            <w:pPr>
              <w:pStyle w:val="2"/>
              <w:keepNext w:val="0"/>
              <w:keepLines w:val="0"/>
              <w:widowControl/>
              <w:suppressLineNumbers w:val="0"/>
            </w:pPr>
            <w:r>
              <w:t>数量（条）</w:t>
            </w:r>
          </w:p>
        </w:tc>
        <w:tc>
          <w:tcPr>
            <w:tcW w:w="550" w:type="pct"/>
            <w:gridSpan w:val="2"/>
            <w:shd w:val="clear"/>
            <w:vAlign w:val="center"/>
          </w:tcPr>
          <w:p>
            <w:pPr>
              <w:pStyle w:val="2"/>
              <w:keepNext w:val="0"/>
              <w:keepLines w:val="0"/>
              <w:widowControl/>
              <w:suppressLineNumbers w:val="0"/>
              <w:jc w:val="center"/>
            </w:pPr>
            <w:r>
              <w:t>0</w:t>
            </w:r>
          </w:p>
        </w:tc>
        <w:tc>
          <w:tcPr>
            <w:tcW w:w="550" w:type="pct"/>
            <w:gridSpan w:val="3"/>
            <w:shd w:val="clear"/>
            <w:vAlign w:val="center"/>
          </w:tcPr>
          <w:p>
            <w:pPr>
              <w:pStyle w:val="2"/>
              <w:keepNext w:val="0"/>
              <w:keepLines w:val="0"/>
              <w:widowControl/>
              <w:suppressLineNumbers w:val="0"/>
              <w:jc w:val="center"/>
            </w:pPr>
            <w:r>
              <w:t>0</w:t>
            </w:r>
          </w:p>
        </w:tc>
        <w:tc>
          <w:tcPr>
            <w:tcW w:w="550" w:type="pct"/>
            <w:gridSpan w:val="3"/>
            <w:shd w:val="clear"/>
            <w:vAlign w:val="center"/>
          </w:tcPr>
          <w:p>
            <w:pPr>
              <w:pStyle w:val="2"/>
              <w:keepNext w:val="0"/>
              <w:keepLines w:val="0"/>
              <w:widowControl/>
              <w:suppressLineNumbers w:val="0"/>
              <w:jc w:val="center"/>
            </w:pPr>
            <w:r>
              <w:t>0</w:t>
            </w:r>
          </w:p>
        </w:tc>
        <w:tc>
          <w:tcPr>
            <w:tcW w:w="550" w:type="pct"/>
            <w:gridSpan w:val="2"/>
            <w:shd w:val="clear"/>
            <w:vAlign w:val="center"/>
          </w:tcPr>
          <w:p>
            <w:pPr>
              <w:pStyle w:val="2"/>
              <w:keepNext w:val="0"/>
              <w:keepLines w:val="0"/>
              <w:widowControl/>
              <w:suppressLineNumbers w:val="0"/>
              <w:jc w:val="center"/>
            </w:pPr>
            <w:r>
              <w:t>0</w:t>
            </w:r>
          </w:p>
        </w:tc>
        <w:tc>
          <w:tcPr>
            <w:tcW w:w="550" w:type="pct"/>
            <w:gridSpan w:val="2"/>
            <w:shd w:val="clear"/>
            <w:vAlign w:val="center"/>
          </w:tcPr>
          <w:p>
            <w:pPr>
              <w:pStyle w:val="2"/>
              <w:keepNext w:val="0"/>
              <w:keepLines w:val="0"/>
              <w:widowControl/>
              <w:suppressLineNumbers w:val="0"/>
              <w:jc w:val="center"/>
            </w:pPr>
            <w:r>
              <w:t>0</w:t>
            </w:r>
          </w:p>
        </w:tc>
        <w:tc>
          <w:tcPr>
            <w:tcW w:w="700" w:type="pct"/>
            <w:gridSpan w:val="2"/>
            <w:shd w:val="clear"/>
            <w:vAlign w:val="center"/>
          </w:tcPr>
          <w:p>
            <w:pPr>
              <w:pStyle w:val="2"/>
              <w:keepNext w:val="0"/>
              <w:keepLines w:val="0"/>
              <w:widowControl/>
              <w:suppressLineNumbers w:val="0"/>
              <w:jc w:val="center"/>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vMerge w:val="continue"/>
            <w:shd w:val="clear"/>
            <w:vAlign w:val="center"/>
          </w:tcPr>
          <w:p>
            <w:pPr>
              <w:rPr>
                <w:rFonts w:hint="eastAsia" w:ascii="宋体"/>
                <w:sz w:val="24"/>
                <w:szCs w:val="24"/>
              </w:rPr>
            </w:pPr>
          </w:p>
        </w:tc>
        <w:tc>
          <w:tcPr>
            <w:tcW w:w="700" w:type="pct"/>
            <w:shd w:val="clear"/>
            <w:vAlign w:val="top"/>
          </w:tcPr>
          <w:p>
            <w:pPr>
              <w:pStyle w:val="2"/>
              <w:keepNext w:val="0"/>
              <w:keepLines w:val="0"/>
              <w:widowControl/>
              <w:suppressLineNumbers w:val="0"/>
            </w:pPr>
            <w:r>
              <w:t>比例（%）</w:t>
            </w: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vMerge w:val="continue"/>
            <w:shd w:val="clear"/>
            <w:vAlign w:val="center"/>
          </w:tcPr>
          <w:p>
            <w:pPr>
              <w:rPr>
                <w:rFonts w:hint="eastAsia" w:ascii="宋体"/>
                <w:sz w:val="24"/>
                <w:szCs w:val="24"/>
              </w:rPr>
            </w:pPr>
          </w:p>
        </w:tc>
        <w:tc>
          <w:tcPr>
            <w:tcW w:w="700" w:type="pct"/>
            <w:shd w:val="clear"/>
            <w:vAlign w:val="top"/>
          </w:tcPr>
          <w:p>
            <w:pPr>
              <w:pStyle w:val="2"/>
              <w:keepNext w:val="0"/>
              <w:keepLines w:val="0"/>
              <w:widowControl/>
              <w:suppressLineNumbers w:val="0"/>
            </w:pPr>
            <w:r>
              <w:t>　　处理情况</w:t>
            </w:r>
          </w:p>
          <w:p>
            <w:pPr>
              <w:pStyle w:val="2"/>
              <w:keepNext w:val="0"/>
              <w:keepLines w:val="0"/>
              <w:widowControl/>
              <w:suppressLineNumbers w:val="0"/>
            </w:pPr>
            <w:r>
              <w:t>统计</w:t>
            </w:r>
          </w:p>
        </w:tc>
        <w:tc>
          <w:tcPr>
            <w:tcW w:w="500" w:type="pct"/>
            <w:shd w:val="clear"/>
            <w:vAlign w:val="center"/>
          </w:tcPr>
          <w:p>
            <w:pPr>
              <w:pStyle w:val="2"/>
              <w:keepNext w:val="0"/>
              <w:keepLines w:val="0"/>
              <w:widowControl/>
              <w:suppressLineNumbers w:val="0"/>
              <w:jc w:val="center"/>
            </w:pPr>
            <w:r>
              <w:t>同意</w:t>
            </w:r>
          </w:p>
          <w:p>
            <w:pPr>
              <w:pStyle w:val="2"/>
              <w:keepNext w:val="0"/>
              <w:keepLines w:val="0"/>
              <w:widowControl/>
              <w:suppressLineNumbers w:val="0"/>
              <w:jc w:val="center"/>
            </w:pPr>
            <w:r>
              <w:t>公开</w:t>
            </w:r>
          </w:p>
        </w:tc>
        <w:tc>
          <w:tcPr>
            <w:tcW w:w="500" w:type="pct"/>
            <w:gridSpan w:val="3"/>
            <w:shd w:val="clear"/>
            <w:vAlign w:val="center"/>
          </w:tcPr>
          <w:p>
            <w:pPr>
              <w:pStyle w:val="2"/>
              <w:keepNext w:val="0"/>
              <w:keepLines w:val="0"/>
              <w:widowControl/>
              <w:suppressLineNumbers w:val="0"/>
              <w:jc w:val="center"/>
            </w:pPr>
            <w:r>
              <w:t>部分</w:t>
            </w:r>
          </w:p>
          <w:p>
            <w:pPr>
              <w:pStyle w:val="2"/>
              <w:keepNext w:val="0"/>
              <w:keepLines w:val="0"/>
              <w:widowControl/>
              <w:suppressLineNumbers w:val="0"/>
              <w:jc w:val="center"/>
            </w:pPr>
            <w:r>
              <w:t>公开</w:t>
            </w:r>
          </w:p>
        </w:tc>
        <w:tc>
          <w:tcPr>
            <w:tcW w:w="500" w:type="pct"/>
            <w:gridSpan w:val="3"/>
            <w:shd w:val="clear"/>
            <w:vAlign w:val="center"/>
          </w:tcPr>
          <w:p>
            <w:pPr>
              <w:pStyle w:val="2"/>
              <w:keepNext w:val="0"/>
              <w:keepLines w:val="0"/>
              <w:widowControl/>
              <w:suppressLineNumbers w:val="0"/>
              <w:jc w:val="center"/>
            </w:pPr>
            <w:r>
              <w:t>不予</w:t>
            </w:r>
          </w:p>
          <w:p>
            <w:pPr>
              <w:pStyle w:val="2"/>
              <w:keepNext w:val="0"/>
              <w:keepLines w:val="0"/>
              <w:widowControl/>
              <w:suppressLineNumbers w:val="0"/>
              <w:jc w:val="center"/>
            </w:pPr>
            <w:r>
              <w:t>公开</w:t>
            </w:r>
          </w:p>
        </w:tc>
        <w:tc>
          <w:tcPr>
            <w:tcW w:w="450" w:type="pct"/>
            <w:gridSpan w:val="2"/>
            <w:shd w:val="clear"/>
            <w:vAlign w:val="center"/>
          </w:tcPr>
          <w:p>
            <w:pPr>
              <w:pStyle w:val="2"/>
              <w:keepNext w:val="0"/>
              <w:keepLines w:val="0"/>
              <w:widowControl/>
              <w:suppressLineNumbers w:val="0"/>
              <w:jc w:val="center"/>
            </w:pPr>
            <w:r>
              <w:t>非本机</w:t>
            </w:r>
          </w:p>
          <w:p>
            <w:pPr>
              <w:pStyle w:val="2"/>
              <w:keepNext w:val="0"/>
              <w:keepLines w:val="0"/>
              <w:widowControl/>
              <w:suppressLineNumbers w:val="0"/>
              <w:jc w:val="center"/>
            </w:pPr>
            <w:r>
              <w:t>关掌握</w:t>
            </w:r>
          </w:p>
        </w:tc>
        <w:tc>
          <w:tcPr>
            <w:tcW w:w="500" w:type="pct"/>
            <w:gridSpan w:val="2"/>
            <w:shd w:val="clear"/>
            <w:vAlign w:val="center"/>
          </w:tcPr>
          <w:p>
            <w:pPr>
              <w:pStyle w:val="2"/>
              <w:keepNext w:val="0"/>
              <w:keepLines w:val="0"/>
              <w:widowControl/>
              <w:suppressLineNumbers w:val="0"/>
              <w:jc w:val="center"/>
            </w:pPr>
            <w:r>
              <w:t>信息</w:t>
            </w:r>
          </w:p>
          <w:p>
            <w:pPr>
              <w:pStyle w:val="2"/>
              <w:keepNext w:val="0"/>
              <w:keepLines w:val="0"/>
              <w:widowControl/>
              <w:suppressLineNumbers w:val="0"/>
              <w:jc w:val="center"/>
            </w:pPr>
            <w:r>
              <w:t>不存在</w:t>
            </w:r>
          </w:p>
        </w:tc>
        <w:tc>
          <w:tcPr>
            <w:tcW w:w="400" w:type="pct"/>
            <w:gridSpan w:val="2"/>
            <w:shd w:val="clear"/>
            <w:vAlign w:val="center"/>
          </w:tcPr>
          <w:p>
            <w:pPr>
              <w:pStyle w:val="2"/>
              <w:keepNext w:val="0"/>
              <w:keepLines w:val="0"/>
              <w:widowControl/>
              <w:suppressLineNumbers w:val="0"/>
              <w:jc w:val="center"/>
            </w:pPr>
            <w:r>
              <w:t>内容</w:t>
            </w:r>
          </w:p>
          <w:p>
            <w:pPr>
              <w:pStyle w:val="2"/>
              <w:keepNext w:val="0"/>
              <w:keepLines w:val="0"/>
              <w:widowControl/>
              <w:suppressLineNumbers w:val="0"/>
              <w:jc w:val="center"/>
            </w:pPr>
            <w:r>
              <w:t>不明确</w:t>
            </w:r>
          </w:p>
        </w:tc>
        <w:tc>
          <w:tcPr>
            <w:tcW w:w="550" w:type="pct"/>
            <w:shd w:val="clear"/>
            <w:vAlign w:val="center"/>
          </w:tcPr>
          <w:p>
            <w:pPr>
              <w:pStyle w:val="2"/>
              <w:keepNext w:val="0"/>
              <w:keepLines w:val="0"/>
              <w:widowControl/>
              <w:suppressLineNumbers w:val="0"/>
              <w:jc w:val="center"/>
            </w:pPr>
            <w:r>
              <w:t>其他</w:t>
            </w:r>
          </w:p>
          <w:p>
            <w:pPr>
              <w:pStyle w:val="2"/>
              <w:keepNext w:val="0"/>
              <w:keepLines w:val="0"/>
              <w:widowControl/>
              <w:suppressLineNumbers w:val="0"/>
              <w:jc w:val="center"/>
            </w:pPr>
            <w:r>
              <w:t>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vMerge w:val="continue"/>
            <w:shd w:val="clear"/>
            <w:vAlign w:val="center"/>
          </w:tcPr>
          <w:p>
            <w:pPr>
              <w:rPr>
                <w:rFonts w:hint="eastAsia" w:ascii="宋体"/>
                <w:sz w:val="24"/>
                <w:szCs w:val="24"/>
              </w:rPr>
            </w:pPr>
          </w:p>
        </w:tc>
        <w:tc>
          <w:tcPr>
            <w:tcW w:w="700" w:type="pct"/>
            <w:shd w:val="clear"/>
            <w:vAlign w:val="top"/>
          </w:tcPr>
          <w:p>
            <w:pPr>
              <w:pStyle w:val="2"/>
              <w:keepNext w:val="0"/>
              <w:keepLines w:val="0"/>
              <w:widowControl/>
              <w:suppressLineNumbers w:val="0"/>
            </w:pPr>
            <w:r>
              <w:t>数量（条）</w:t>
            </w:r>
          </w:p>
        </w:tc>
        <w:tc>
          <w:tcPr>
            <w:tcW w:w="500" w:type="pct"/>
            <w:shd w:val="clear"/>
            <w:vAlign w:val="center"/>
          </w:tcPr>
          <w:p>
            <w:pPr>
              <w:pStyle w:val="2"/>
              <w:keepNext w:val="0"/>
              <w:keepLines w:val="0"/>
              <w:widowControl/>
              <w:suppressLineNumbers w:val="0"/>
              <w:jc w:val="center"/>
            </w:pPr>
            <w:r>
              <w:t>0</w:t>
            </w:r>
          </w:p>
        </w:tc>
        <w:tc>
          <w:tcPr>
            <w:tcW w:w="500" w:type="pct"/>
            <w:gridSpan w:val="3"/>
            <w:shd w:val="clear"/>
            <w:vAlign w:val="center"/>
          </w:tcPr>
          <w:p>
            <w:pPr>
              <w:pStyle w:val="2"/>
              <w:keepNext w:val="0"/>
              <w:keepLines w:val="0"/>
              <w:widowControl/>
              <w:suppressLineNumbers w:val="0"/>
              <w:jc w:val="center"/>
            </w:pPr>
            <w:r>
              <w:t>0</w:t>
            </w:r>
          </w:p>
        </w:tc>
        <w:tc>
          <w:tcPr>
            <w:tcW w:w="500" w:type="pct"/>
            <w:gridSpan w:val="3"/>
            <w:shd w:val="clear"/>
            <w:vAlign w:val="center"/>
          </w:tcPr>
          <w:p>
            <w:pPr>
              <w:pStyle w:val="2"/>
              <w:keepNext w:val="0"/>
              <w:keepLines w:val="0"/>
              <w:widowControl/>
              <w:suppressLineNumbers w:val="0"/>
              <w:jc w:val="center"/>
            </w:pPr>
            <w:r>
              <w:t>0</w:t>
            </w:r>
          </w:p>
        </w:tc>
        <w:tc>
          <w:tcPr>
            <w:tcW w:w="450" w:type="pct"/>
            <w:gridSpan w:val="2"/>
            <w:shd w:val="clear"/>
            <w:vAlign w:val="center"/>
          </w:tcPr>
          <w:p>
            <w:pPr>
              <w:pStyle w:val="2"/>
              <w:keepNext w:val="0"/>
              <w:keepLines w:val="0"/>
              <w:widowControl/>
              <w:suppressLineNumbers w:val="0"/>
              <w:jc w:val="center"/>
            </w:pPr>
            <w:r>
              <w:t>0</w:t>
            </w:r>
          </w:p>
        </w:tc>
        <w:tc>
          <w:tcPr>
            <w:tcW w:w="500" w:type="pct"/>
            <w:gridSpan w:val="2"/>
            <w:shd w:val="clear"/>
            <w:vAlign w:val="center"/>
          </w:tcPr>
          <w:p>
            <w:pPr>
              <w:pStyle w:val="2"/>
              <w:keepNext w:val="0"/>
              <w:keepLines w:val="0"/>
              <w:widowControl/>
              <w:suppressLineNumbers w:val="0"/>
              <w:jc w:val="center"/>
            </w:pPr>
            <w:r>
              <w:t>0</w:t>
            </w:r>
          </w:p>
        </w:tc>
        <w:tc>
          <w:tcPr>
            <w:tcW w:w="400" w:type="pct"/>
            <w:gridSpan w:val="2"/>
            <w:shd w:val="clear"/>
            <w:vAlign w:val="center"/>
          </w:tcPr>
          <w:p>
            <w:pPr>
              <w:pStyle w:val="2"/>
              <w:keepNext w:val="0"/>
              <w:keepLines w:val="0"/>
              <w:widowControl/>
              <w:suppressLineNumbers w:val="0"/>
              <w:jc w:val="center"/>
            </w:pPr>
            <w:r>
              <w:t>0</w:t>
            </w:r>
          </w:p>
        </w:tc>
        <w:tc>
          <w:tcPr>
            <w:tcW w:w="550" w:type="pct"/>
            <w:shd w:val="clear"/>
            <w:vAlign w:val="center"/>
          </w:tcPr>
          <w:p>
            <w:pPr>
              <w:pStyle w:val="2"/>
              <w:keepNext w:val="0"/>
              <w:keepLines w:val="0"/>
              <w:widowControl/>
              <w:suppressLineNumbers w:val="0"/>
              <w:jc w:val="center"/>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vMerge w:val="continue"/>
            <w:shd w:val="clear"/>
            <w:vAlign w:val="center"/>
          </w:tcPr>
          <w:p>
            <w:pPr>
              <w:rPr>
                <w:rFonts w:hint="eastAsia" w:ascii="宋体"/>
                <w:sz w:val="24"/>
                <w:szCs w:val="24"/>
              </w:rPr>
            </w:pPr>
          </w:p>
        </w:tc>
        <w:tc>
          <w:tcPr>
            <w:tcW w:w="700" w:type="pct"/>
            <w:shd w:val="clear"/>
            <w:vAlign w:val="top"/>
          </w:tcPr>
          <w:p>
            <w:pPr>
              <w:pStyle w:val="2"/>
              <w:keepNext w:val="0"/>
              <w:keepLines w:val="0"/>
              <w:widowControl/>
              <w:suppressLineNumbers w:val="0"/>
            </w:pPr>
            <w:r>
              <w:t>比例（%）</w:t>
            </w: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c>
          <w:tcPr>
            <w:tcW w:w="0" w:type="auto"/>
            <w:tcBorders>
              <w:left w:val="nil"/>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vMerge w:val="continue"/>
            <w:shd w:val="clear"/>
            <w:vAlign w:val="center"/>
          </w:tcPr>
          <w:p>
            <w:pPr>
              <w:rPr>
                <w:rFonts w:hint="eastAsia" w:ascii="宋体"/>
                <w:sz w:val="24"/>
                <w:szCs w:val="24"/>
              </w:rPr>
            </w:pPr>
          </w:p>
        </w:tc>
        <w:tc>
          <w:tcPr>
            <w:tcW w:w="700" w:type="pct"/>
            <w:shd w:val="clear"/>
            <w:vAlign w:val="top"/>
          </w:tcPr>
          <w:p>
            <w:pPr>
              <w:pStyle w:val="2"/>
              <w:keepNext w:val="0"/>
              <w:keepLines w:val="0"/>
              <w:widowControl/>
              <w:suppressLineNumbers w:val="0"/>
            </w:pPr>
            <w:r>
              <w:t>　　收费情况</w:t>
            </w:r>
          </w:p>
          <w:p>
            <w:pPr>
              <w:pStyle w:val="2"/>
              <w:keepNext w:val="0"/>
              <w:keepLines w:val="0"/>
              <w:widowControl/>
              <w:suppressLineNumbers w:val="0"/>
            </w:pPr>
            <w:r>
              <w:t>统计</w:t>
            </w:r>
          </w:p>
        </w:tc>
        <w:tc>
          <w:tcPr>
            <w:tcW w:w="1700" w:type="pct"/>
            <w:gridSpan w:val="8"/>
            <w:shd w:val="clear"/>
            <w:vAlign w:val="center"/>
          </w:tcPr>
          <w:p>
            <w:pPr>
              <w:pStyle w:val="2"/>
              <w:keepNext w:val="0"/>
              <w:keepLines w:val="0"/>
              <w:widowControl/>
              <w:suppressLineNumbers w:val="0"/>
              <w:jc w:val="center"/>
            </w:pPr>
            <w:r>
              <w:t>收缴费用</w:t>
            </w:r>
          </w:p>
        </w:tc>
        <w:tc>
          <w:tcPr>
            <w:tcW w:w="1850" w:type="pct"/>
            <w:gridSpan w:val="6"/>
            <w:shd w:val="clear"/>
            <w:vAlign w:val="center"/>
          </w:tcPr>
          <w:p>
            <w:pPr>
              <w:pStyle w:val="2"/>
              <w:keepNext w:val="0"/>
              <w:keepLines w:val="0"/>
              <w:widowControl/>
              <w:suppressLineNumbers w:val="0"/>
              <w:jc w:val="center"/>
            </w:pPr>
            <w:r>
              <w:t>减免费用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vMerge w:val="continue"/>
            <w:shd w:val="clear"/>
            <w:vAlign w:val="center"/>
          </w:tcPr>
          <w:p>
            <w:pPr>
              <w:rPr>
                <w:rFonts w:hint="eastAsia" w:ascii="宋体"/>
                <w:sz w:val="24"/>
                <w:szCs w:val="24"/>
              </w:rPr>
            </w:pPr>
          </w:p>
        </w:tc>
        <w:tc>
          <w:tcPr>
            <w:tcW w:w="700" w:type="pct"/>
            <w:shd w:val="clear"/>
            <w:vAlign w:val="top"/>
          </w:tcPr>
          <w:p>
            <w:pPr>
              <w:pStyle w:val="2"/>
              <w:keepNext w:val="0"/>
              <w:keepLines w:val="0"/>
              <w:widowControl/>
              <w:suppressLineNumbers w:val="0"/>
            </w:pPr>
            <w:r>
              <w:t>数量（件）</w:t>
            </w:r>
          </w:p>
        </w:tc>
        <w:tc>
          <w:tcPr>
            <w:tcW w:w="1700" w:type="pct"/>
            <w:gridSpan w:val="8"/>
            <w:shd w:val="clear"/>
            <w:vAlign w:val="center"/>
          </w:tcPr>
          <w:p>
            <w:pPr>
              <w:pStyle w:val="2"/>
              <w:keepNext w:val="0"/>
              <w:keepLines w:val="0"/>
              <w:widowControl/>
              <w:suppressLineNumbers w:val="0"/>
              <w:jc w:val="center"/>
            </w:pPr>
            <w:r>
              <w:t>0</w:t>
            </w:r>
          </w:p>
        </w:tc>
        <w:tc>
          <w:tcPr>
            <w:tcW w:w="1850" w:type="pct"/>
            <w:gridSpan w:val="6"/>
            <w:shd w:val="clear"/>
            <w:vAlign w:val="center"/>
          </w:tcPr>
          <w:p>
            <w:pPr>
              <w:pStyle w:val="2"/>
              <w:keepNext w:val="0"/>
              <w:keepLines w:val="0"/>
              <w:widowControl/>
              <w:suppressLineNumbers w:val="0"/>
              <w:jc w:val="center"/>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vMerge w:val="continue"/>
            <w:shd w:val="clear"/>
            <w:vAlign w:val="center"/>
          </w:tcPr>
          <w:p>
            <w:pPr>
              <w:rPr>
                <w:rFonts w:hint="eastAsia" w:ascii="宋体"/>
                <w:sz w:val="24"/>
                <w:szCs w:val="24"/>
              </w:rPr>
            </w:pPr>
          </w:p>
        </w:tc>
        <w:tc>
          <w:tcPr>
            <w:tcW w:w="700" w:type="pct"/>
            <w:shd w:val="clear"/>
            <w:vAlign w:val="top"/>
          </w:tcPr>
          <w:p>
            <w:pPr>
              <w:pStyle w:val="2"/>
              <w:keepNext w:val="0"/>
              <w:keepLines w:val="0"/>
              <w:widowControl/>
              <w:suppressLineNumbers w:val="0"/>
            </w:pPr>
            <w:r>
              <w:t>金额（元）</w:t>
            </w:r>
          </w:p>
        </w:tc>
        <w:tc>
          <w:tcPr>
            <w:tcW w:w="1700" w:type="pct"/>
            <w:gridSpan w:val="8"/>
            <w:shd w:val="clear"/>
            <w:vAlign w:val="center"/>
          </w:tcPr>
          <w:p>
            <w:pPr>
              <w:pStyle w:val="2"/>
              <w:keepNext w:val="0"/>
              <w:keepLines w:val="0"/>
              <w:widowControl/>
              <w:suppressLineNumbers w:val="0"/>
              <w:jc w:val="center"/>
            </w:pPr>
            <w:r>
              <w:t>0</w:t>
            </w:r>
          </w:p>
        </w:tc>
        <w:tc>
          <w:tcPr>
            <w:tcW w:w="1850" w:type="pct"/>
            <w:gridSpan w:val="6"/>
            <w:shd w:val="clear"/>
            <w:vAlign w:val="center"/>
          </w:tcPr>
          <w:p>
            <w:pPr>
              <w:pStyle w:val="2"/>
              <w:keepNext w:val="0"/>
              <w:keepLines w:val="0"/>
              <w:widowControl/>
              <w:suppressLineNumbers w:val="0"/>
              <w:jc w:val="center"/>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vMerge w:val="continue"/>
            <w:shd w:val="clear"/>
            <w:vAlign w:val="center"/>
          </w:tcPr>
          <w:p>
            <w:pPr>
              <w:rPr>
                <w:rFonts w:hint="eastAsia" w:ascii="宋体"/>
                <w:sz w:val="24"/>
                <w:szCs w:val="24"/>
              </w:rPr>
            </w:pPr>
          </w:p>
        </w:tc>
        <w:tc>
          <w:tcPr>
            <w:tcW w:w="700" w:type="pct"/>
            <w:shd w:val="clear"/>
            <w:vAlign w:val="top"/>
          </w:tcPr>
          <w:p>
            <w:pPr>
              <w:pStyle w:val="2"/>
              <w:keepNext w:val="0"/>
              <w:keepLines w:val="0"/>
              <w:widowControl/>
              <w:suppressLineNumbers w:val="0"/>
            </w:pPr>
            <w:r>
              <w:t>备注</w:t>
            </w:r>
          </w:p>
        </w:tc>
        <w:tc>
          <w:tcPr>
            <w:tcW w:w="3600" w:type="pct"/>
            <w:gridSpan w:val="14"/>
            <w:shd w:val="clear"/>
            <w:vAlign w:val="center"/>
          </w:tcPr>
          <w:p>
            <w:pPr>
              <w:pStyle w:val="2"/>
              <w:keepNext w:val="0"/>
              <w:keepLines w:val="0"/>
              <w:widowControl/>
              <w:suppressLineNumbers w:val="0"/>
            </w:pPr>
            <w:r>
              <w:t>网站提交（电子邮件）申请数：指公民、法人和其他组织通过网上提交申请表格（电子邮件方式）向从事政府信息公开事务的工作人员提出申请公开信息的请求数。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shd w:val="clear"/>
            <w:vAlign w:val="center"/>
          </w:tcPr>
          <w:p>
            <w:pPr>
              <w:pStyle w:val="2"/>
              <w:keepNext w:val="0"/>
              <w:keepLines w:val="0"/>
              <w:widowControl/>
              <w:suppressLineNumbers w:val="0"/>
              <w:jc w:val="center"/>
            </w:pPr>
            <w:r>
              <w:t>咨询投诉</w:t>
            </w:r>
          </w:p>
          <w:p>
            <w:pPr>
              <w:pStyle w:val="2"/>
              <w:keepNext w:val="0"/>
              <w:keepLines w:val="0"/>
              <w:widowControl/>
              <w:suppressLineNumbers w:val="0"/>
              <w:jc w:val="center"/>
            </w:pPr>
            <w:r>
              <w:t>行政复议</w:t>
            </w:r>
          </w:p>
          <w:p>
            <w:pPr>
              <w:pStyle w:val="2"/>
              <w:keepNext w:val="0"/>
              <w:keepLines w:val="0"/>
              <w:widowControl/>
              <w:suppressLineNumbers w:val="0"/>
              <w:jc w:val="center"/>
            </w:pPr>
            <w:r>
              <w:t>行政诉讼</w:t>
            </w:r>
          </w:p>
        </w:tc>
        <w:tc>
          <w:tcPr>
            <w:tcW w:w="4300" w:type="pct"/>
            <w:gridSpan w:val="15"/>
            <w:shd w:val="clear"/>
            <w:vAlign w:val="center"/>
          </w:tcPr>
          <w:p>
            <w:pPr>
              <w:pStyle w:val="2"/>
              <w:keepNext w:val="0"/>
              <w:keepLines w:val="0"/>
              <w:widowControl/>
              <w:suppressLineNumbers w:val="0"/>
            </w:pPr>
            <w:r>
              <w:t>　　本年度受理政府信息公开咨询  0  人次，其中现场咨询 0次，电话咨询  0  人次，网上咨询人次。</w:t>
            </w:r>
          </w:p>
          <w:p>
            <w:pPr>
              <w:pStyle w:val="2"/>
              <w:keepNext w:val="0"/>
              <w:keepLines w:val="0"/>
              <w:widowControl/>
              <w:suppressLineNumbers w:val="0"/>
            </w:pPr>
            <w:r>
              <w:t>　　本年度受理政府信息公开投诉   0   件，已办结   0   件。</w:t>
            </w:r>
          </w:p>
          <w:p>
            <w:pPr>
              <w:pStyle w:val="2"/>
              <w:keepNext w:val="0"/>
              <w:keepLines w:val="0"/>
              <w:widowControl/>
              <w:suppressLineNumbers w:val="0"/>
            </w:pPr>
            <w:r>
              <w:t>　　本年度受理政府信息公开行政复议   0   件，已办结   0   件。</w:t>
            </w:r>
          </w:p>
          <w:p>
            <w:pPr>
              <w:pStyle w:val="2"/>
              <w:keepNext w:val="0"/>
              <w:keepLines w:val="0"/>
              <w:widowControl/>
              <w:suppressLineNumbers w:val="0"/>
            </w:pPr>
            <w:r>
              <w:t>　　本年度被提起政府信息公开行政诉讼    0  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shd w:val="clear"/>
            <w:vAlign w:val="center"/>
          </w:tcPr>
          <w:p>
            <w:pPr>
              <w:pStyle w:val="2"/>
              <w:keepNext w:val="0"/>
              <w:keepLines w:val="0"/>
              <w:widowControl/>
              <w:suppressLineNumbers w:val="0"/>
              <w:jc w:val="center"/>
            </w:pPr>
            <w:r>
              <w:t>工作人员</w:t>
            </w:r>
          </w:p>
        </w:tc>
        <w:tc>
          <w:tcPr>
            <w:tcW w:w="4300" w:type="pct"/>
            <w:gridSpan w:val="15"/>
            <w:shd w:val="clear"/>
            <w:vAlign w:val="center"/>
          </w:tcPr>
          <w:p>
            <w:pPr>
              <w:pStyle w:val="2"/>
              <w:keepNext w:val="0"/>
              <w:keepLines w:val="0"/>
              <w:widowControl/>
              <w:suppressLineNumbers w:val="0"/>
            </w:pPr>
            <w:r>
              <w:t>本年度政府信息公开工作指定专职人员总数   2  人，其中全职人员数    0  人，兼职人员数    2  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0" w:type="pct"/>
            <w:shd w:val="clear"/>
            <w:vAlign w:val="center"/>
          </w:tcPr>
          <w:p>
            <w:pPr>
              <w:pStyle w:val="2"/>
              <w:keepNext w:val="0"/>
              <w:keepLines w:val="0"/>
              <w:widowControl/>
              <w:suppressLineNumbers w:val="0"/>
              <w:jc w:val="center"/>
            </w:pPr>
            <w:r>
              <w:t>备注</w:t>
            </w:r>
          </w:p>
        </w:tc>
        <w:tc>
          <w:tcPr>
            <w:tcW w:w="4300" w:type="pct"/>
            <w:gridSpan w:val="15"/>
            <w:shd w:val="clear"/>
            <w:vAlign w:val="top"/>
          </w:tcPr>
          <w:p>
            <w:pPr>
              <w:pStyle w:val="2"/>
              <w:keepNext w:val="0"/>
              <w:keepLines w:val="0"/>
              <w:widowControl/>
              <w:suppressLineNumbers w:val="0"/>
              <w:jc w:val="center"/>
            </w:pPr>
            <w:r>
              <w:t>表中各项数据须与报告中一致，逻辑关系准确。</w:t>
            </w:r>
          </w:p>
        </w:tc>
      </w:tr>
    </w:tbl>
    <w:p>
      <w:pPr>
        <w:pStyle w:val="2"/>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B7335"/>
    <w:rsid w:val="664B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2022-08-18T08:20:00Z</dcterms:created>
  <dc:creator>hp</dc:creator>
  <cp:lastModifiedBy>hp</cp:lastModifiedBy>
  <dcterms:modified xsi:type="dcterms:W3CDTF">2022-08-18T08:22:58Z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